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0" w:before="0" w:line="264" w:lineRule="auto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rtl w:val="0"/>
        </w:rPr>
        <w:t xml:space="preserve">Wolkrův Prostějov 2023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66. celostátní přehlídka uměleckého přednesu a divadla poezie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hd w:fill="ffffff" w:val="clear"/>
        <w:spacing w:after="0" w:before="0" w:line="264" w:lineRule="auto"/>
        <w:rPr>
          <w:b w:val="1"/>
          <w:color w:val="000000"/>
        </w:rPr>
      </w:pPr>
      <w:bookmarkStart w:colFirst="0" w:colLast="0" w:name="_heading=h.1fob9te" w:id="1"/>
      <w:bookmarkEnd w:id="1"/>
      <w:r w:rsidDel="00000000" w:rsidR="00000000" w:rsidRPr="00000000">
        <w:rPr>
          <w:b w:val="1"/>
          <w:color w:val="000000"/>
          <w:rtl w:val="0"/>
        </w:rPr>
        <w:t xml:space="preserve">13.–17. června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Z pověření a za finančního přispění Ministerstva kultury pořádají NIPOS-ARTAMA a statutární město Prostějov – Magistrát města Prostějova, odbor školství, kultury a sportu, oddělení DUHA – Kulturní klub u hradeb. Přehlídka probíhá za finančního přispění města Prostějov a Olomouckého kraje.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I. CHARAKTERISTIKA A POSLÁNÍ PŘEHLÍDKY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Wolkrův Prostějov (dále jen WP) je přehlídka nejinspirativnějších vystoupení sólových recitátorů, recitačních souborů a divadel poezie v České republice. Je příležitostí k setkání interpretů literárních textů, ke konfrontaci tvůrčích výsledků a postupů, ke vzájemné inspiraci, výměně názorů a zkušeností a ke vzdělávání účastníků. Posláním přehlídky je také podpořit zájem pedagogů, studentů a širší veřejnosti o literaturu a její tvůrčí interpretaci, iniciovat a obohacovat další dění a aktivity v oblasti uměleckého přednesu a divadla poezie v jednotlivých regionech ČR a připravovat celoroční možnosti vzdělávání interpretů, jejich pedagogů, vedoucích a režisérů.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PODMÍNKY ÚČASTI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Přehlídky se mohou zúčastnit sólisté a divadelní soubory z České republiky, jejichž vystupující členové ukončili 9. třídu ZŠ nebo odpovídající třídy víceletého gymnázia. Horní věková hranice není stanovena.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Sóloví recitátoři jsou rozděleni do tří věkových kategorií.</w:t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rtl w:val="0"/>
        </w:rPr>
        <w:t xml:space="preserve">1. kategorie – od ukončení 9. tř. ZŠ nebo odpovídající třídy víceletého gymnázia do 18 let</w:t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rtl w:val="0"/>
        </w:rPr>
        <w:t xml:space="preserve">2. kategorie – od 18 let (recitátoři, kteří do 1. 6. 2023 dovrší 18 let) do 21 let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3. kategorie – od 22 let (recitátoři, kteří do 1. 6. 2023 dovrší 22 let) a více (horní věková hranice není stanovena)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U recitačních souborů a divadel poezie – od ukončené 9. tř. ZŠ nebo odpovídající třídy víceletého gymnázia, horní věková hranice není stanovena.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Sóloví recitátoři jsou nominováni a doporučeni z krajských postupových přehlídek WP, soubory jsou z těchto přehlídek doporučeny. O zařazení doporučených sólistů a souborů do programu WP rozhoduje programová rada WP. Ta ve výjimečných případech může na základě písemného doporučení vybaveného potřebnými náležitostmi a zhlédnutí představení na DVD zařadit do programu přehlídky i inscenaci směřující k celostátní přehlídce jiného divadelního oboru.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Programovou radu přehlídky tvoří členové odborné rady NIPOS-ARTAMA pro umělecký přednes a divadlo poezie (OR UP) a přizvaní odborníci.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Programová rada zasedne v polovině dubna 2023. Programová rada není povinna zdůvodňovat svá rozhodnutí o výběru představení.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FESTIVAL WP MÁ DVĚ ČÁSTI: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A. Celostátní přehlídka sólových recitátorů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a ORGANIZACE A PRŮBĚH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Celostátní přehlídka probíhá na jevišti Městského divadla v Prostějově. Celostátní přehlídky se účastní recitátor pouze s jedním textem. Tento text z poezie nebo prózy české či světové literatury může mít formu uceleného textu, úryvku či montáže. Není vhodné použít divadelní text. Doporučujeme, aby interpretace textu </w:t>
      </w:r>
      <w:r w:rsidDel="00000000" w:rsidR="00000000" w:rsidRPr="00000000">
        <w:rPr>
          <w:b w:val="1"/>
          <w:rtl w:val="0"/>
        </w:rPr>
        <w:t xml:space="preserve">nepřesáhla 7 minut</w:t>
      </w:r>
      <w:r w:rsidDel="00000000" w:rsidR="00000000" w:rsidRPr="00000000">
        <w:rPr>
          <w:rtl w:val="0"/>
        </w:rPr>
        <w:t xml:space="preserve">. Překročení časového limitu může být důvodem k tomu, že recitátor nebude z krajského kola nominován ani doporučen na celostátní přehlídku. Lektorský sbor krajské přehlídky nominuje vystoupení recitátora s konkrétním textem, není proto dovoleno text později měnit.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Krajské postupové přehlídky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Jsou koncipovány a realizovány na základě společné dohody a konzultace krajského pořadatele s odborným pracovníkem NIPOS-ARTAMA, který dbá na dodržování propozic a odbornou úroveň přehlídek a poskytuje krajskému pořadateli veškeré potřebné informace a odborné zázemí.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Pořadatelé by se měli zaměřit na naplnění kulturního a vzdělávacího významu krajské přehlídky, která by měla být veřejnou regionální akcí v oboru uměleckého přednesu, podnětným, inspirativním a přátelským setkáním, a ne pouze výběrovým předkolem Wolkrova Prostějova.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Zájemci se mohou přihlásit ve škole, u pořadatele oblastního kola, nebo – pokud v místě není uspořádáno oblastní kolo – přímo u pořadatele krajské přehlídky.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Pořadatel krajské přehlídky určuje, zda bude po účastnících požadovat jeden nebo dva texty. Recitátor získává informaci přímo od pořadatele krajské přehlídky, na kterou se přihlašuje.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highlight w:val="green"/>
        </w:rPr>
      </w:pPr>
      <w:r w:rsidDel="00000000" w:rsidR="00000000" w:rsidRPr="00000000">
        <w:rPr>
          <w:rtl w:val="0"/>
        </w:rPr>
        <w:t xml:space="preserve">Pořadatelé jednotlivých postupových kol určí termín odevzdání přihlášek podle následujícího doporučeného kalendáře – určující je termín krajské přehlídky, termíny nižších kol je třeba stanovit po dohodě s krajským pořadatelem. Krajští pořadatelé konzultují odchylky od doporučeného kalendáře s odborným pracovníkem NIPOS-ARTAMA.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ind w:left="900" w:hanging="360"/>
        <w:rPr/>
      </w:pPr>
      <w:r w:rsidDel="00000000" w:rsidR="00000000" w:rsidRPr="00000000">
        <w:rPr>
          <w:rtl w:val="0"/>
        </w:rPr>
        <w:t xml:space="preserve">školní či místní kola – leden–únor 2023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ind w:left="900" w:hanging="360"/>
        <w:rPr/>
      </w:pPr>
      <w:r w:rsidDel="00000000" w:rsidR="00000000" w:rsidRPr="00000000">
        <w:rPr>
          <w:rtl w:val="0"/>
        </w:rPr>
        <w:t xml:space="preserve">oblastní kola – do 27. 2. 2023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ind w:left="900" w:hanging="360"/>
        <w:rPr/>
      </w:pPr>
      <w:r w:rsidDel="00000000" w:rsidR="00000000" w:rsidRPr="00000000">
        <w:rPr>
          <w:rtl w:val="0"/>
        </w:rPr>
        <w:t xml:space="preserve">krajská přehlídka – do 11. dubna 2023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ind w:left="900" w:hanging="360"/>
        <w:rPr/>
      </w:pPr>
      <w:r w:rsidDel="00000000" w:rsidR="00000000" w:rsidRPr="00000000">
        <w:rPr>
          <w:rtl w:val="0"/>
        </w:rPr>
        <w:t xml:space="preserve">uzávěrka postupů na 66. WP – nejpozději 16. dubna 2023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60" w:lineRule="auto"/>
        <w:ind w:left="900" w:hanging="360"/>
        <w:rPr/>
      </w:pPr>
      <w:r w:rsidDel="00000000" w:rsidR="00000000" w:rsidRPr="00000000">
        <w:rPr>
          <w:rtl w:val="0"/>
        </w:rPr>
        <w:t xml:space="preserve">66. Wolkrův Prostějov –13.–17. června 2023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Zájemci mohou o postup na celostátní přehlídku WP usilovat pouze na jedné krajské přehlídce v ČR. V případě, že účinkují také na dalších krajských přehlídkách, mohou na nich vystoupit jedině jako hosté a jsou povinni o tom pořadatele informovat.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Členem lektorského sboru krajské přehlídky musí být nejméně jeden odborník, který je členem odborné rady NIPOS-ARTAMA pro umělecký přednes a divadlo poezie nebo který se v posledních třech letech aspoň jednou zúčastnil jako lektor celostátní přehlídky Wolkrův Prostějov. Seznam těchto odborníků sestavil NIPOS-ARTAMA spolu s OR UP a je pro pořadatele krajských přehlídek k dispozici v NIPOS-ARTAMA. Lektorský sbor musí mít minimálně tři členy. Ti by měli být odborníky z různých oborů vztahujících se k literatuře a její sólové interpretaci.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Krajskou přehlídku doporučujeme uspořádat s rozborovým seminářem prezentovaných textů, vedeným lektory.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IV. a HODNOCENÍ A VÝBĚR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Na celostátní přehlídku WP mohou lektoři krajských přehlídek nominovat šest nejinspirativnějších vystoupení bez ohledu na věkové kategorie. V případě vyššího počtu kvalitních vystoupení mohou k šesti hlavním nominacím připojit ještě libovolný počet dalších doporučení s uvedením pořadí. Toto pořadí slouží jen k interní potřebě programové rady WP a není vhodné, aby bylo veřejně vyhlášeno. Programová rada k navrženému pořadí přihlédne, ale není povinna ho respektovat.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Nominace i doporučení na WP musí být zdůvodněny vysokou interpretační úrovní především s ohledem na jejich inspirativnost v rámci celostátní přehlídky.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Po nominaci či doporučení recitátorů z krajských kol na WP není možné text měnit.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Pokud je text krácen, musí být dodán celý s vyznačením škrtů. Musí být psán na počítači nebo na stroji. Kopie z knih je třeba doplnit o jméno autora, případně překladatele a název textu. </w:t>
      </w:r>
      <w:r w:rsidDel="00000000" w:rsidR="00000000" w:rsidRPr="00000000">
        <w:rPr>
          <w:b w:val="1"/>
          <w:rtl w:val="0"/>
        </w:rPr>
        <w:t xml:space="preserve">Text musí být čitelný</w:t>
      </w:r>
      <w:r w:rsidDel="00000000" w:rsidR="00000000" w:rsidRPr="00000000">
        <w:rPr>
          <w:rtl w:val="0"/>
        </w:rPr>
        <w:t xml:space="preserve">, v pravém horním rohu označen jménem interpreta a číslem kategorie. 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  <w:t xml:space="preserve">Pořadatel postupujícím předá odkaz na on-line formulář přihlášky na celostátní přehlídku, zajistí  texty a kontakty na recitátory, zároveň postupujícím rozdá informace o účasti na celostátní přehlídce a všem účastníkům nabídku seminářů konaných v rámci 66. Wolkrova Prostějova.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/>
      </w:pPr>
      <w:bookmarkStart w:colFirst="0" w:colLast="0" w:name="_heading=h.oh1k1c9vmn5p" w:id="3"/>
      <w:bookmarkEnd w:id="3"/>
      <w:r w:rsidDel="00000000" w:rsidR="00000000" w:rsidRPr="00000000">
        <w:rPr>
          <w:rtl w:val="0"/>
        </w:rPr>
        <w:t xml:space="preserve">Dále je třeba, aby pořadatel vyplnil formulář Informace o krajské přehlídce pro potřeby NIPOS.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Pořadatelé krajských přehlídek zašlou kompletní materiály (výsledkovou listinu včetně mailových adres recitátorů, podepsané texty, hodnocení doporučených recitátorů a případně hodnocení celé přehlídky) na adresu: </w:t>
      </w:r>
      <w:r w:rsidDel="00000000" w:rsidR="00000000" w:rsidRPr="00000000">
        <w:rPr>
          <w:i w:val="1"/>
          <w:rtl w:val="0"/>
        </w:rPr>
        <w:t xml:space="preserve">NIPOS-ARTAMA, Iva Lubinová, P. O. BOX 12 / Fügnerovo náměstí 5, 120 21 Praha 2 nebo na: lubinova@nipos.cz</w:t>
      </w:r>
      <w:r w:rsidDel="00000000" w:rsidR="00000000" w:rsidRPr="00000000">
        <w:rPr>
          <w:rtl w:val="0"/>
        </w:rPr>
        <w:t xml:space="preserve">, a to do tří dnů od konání přehlídky, ne však později než 16. 4. 2023. Pokud tak neučiní, vystavují své postupující recitátory a soubory nebezpečí, že nebudou na celostátní přehlídku pozváni.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Pořadatel všem účastníkům přehlídky zprostředkuje nabídku seminářů konaných v rámci 66. Wolkrova Prostějova.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Přímý postup na Wolkrův Prostějov mají možnost využít laureáti předešlého ročníku Wolkrova Prostějova, kteří svoji účast nahlásí odbornému pracovníkovi NIPOS-ARTAMA do 1. dubna 2023.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Titul laureáta WP může získat libovolný počet mimořádně inspirativních interpretů v přehlídce sólových recitátorů.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Další ocenění může získat libovolný počet interpretů, jejichž vystoupení bylo mimořádně inspirativní pouze z dílčího hlediska. 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B. Celostátní přehlídka divadel poezie a souborů uměleckého přednesu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Divadlo poezie představuje specifický druh na pomezí divadla a uměleckého přednesu. S přednesem má společné zaměření na tvůrčí výklad a interpretaci literární předlohy (básnického či prozaického textu), kdy do popředí vystupuje mluvené slovo. K zesílení účinku a předání sdělení může inscenace využít i pohybových, výtvarných a zvukových prvků, jejichž cílem není ilustrovat či dramatizovat literární text, nýbrž vytvořit jeho metaforickou scénickou podobu. Pro celostátní přehlídku Wolkrův Prostějov jsou inspirativní zvláště ty inscenace, v nichž se literární text stává podnětem pro sebevýpověď inscenátorů.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b ORGANIZACE A PRŮBĚH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Krajské postupové přehlídky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Jsou koncipovány a realizovány na základě společné dohody a konzultace krajského pořadatele s odborným pracovníkem NIPOS-ARTAMA, který dbá na dodržování propozic a odbornou úroveň přehlídek a poskytuje krajskému pořadateli veškeré potřebné informace a odborné zázemí.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Pořadatelé by se měli (pokud to epidemická situace dovolí) zaměřit na naplnění kulturního a vzdělávacího významu krajské přehlídky, která by měla být veřejnou regionální akcí v oboru divadla poezie, podnětným, inspirativním a přátelským setkáním, a ne pouze výběrovým předkolem Wolkrova Prostějova.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Soubory se mohou přihlásit u pořadatelů krajských postupových kol v termínu, který tito pořadatelé stanoví.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/>
      </w:pPr>
      <w:r w:rsidDel="00000000" w:rsidR="00000000" w:rsidRPr="00000000">
        <w:rPr>
          <w:b w:val="1"/>
          <w:rtl w:val="0"/>
        </w:rPr>
        <w:t xml:space="preserve">Členem lektorského sboru krajské přehlídky divadel poezie musí být nejméně jedna osoba, která je členem odborné rady pro umělecký přednes.</w:t>
      </w:r>
      <w:r w:rsidDel="00000000" w:rsidR="00000000" w:rsidRPr="00000000">
        <w:rPr>
          <w:rtl w:val="0"/>
        </w:rPr>
        <w:t xml:space="preserve"> Seznam členů je k dispozici v NIPOS-ARTAMA spolu se seznamem dalších odborníků na přednes a divadlo poezie. Lektorský sbor musí mít minimálně tři členy. Ti by měli být z různých oborů vztahujících se k literatuře a její interpretaci, divadlu a zejména k divadlu poezie.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Soubory mohou o postup na celostátní přehlídku WP usilovat pouze na jedné krajské přehlídce v ČR. V případě, že účinkují také na dalších krajských přehlídkách, mohou na nich vystoupit jedině jako hosté, a jejich členové jsou povinni o tom pořadatele informovat.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IV. b HODNOCENÍ A VÝBĚR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Lektorský sbor může doporučit libovolný počet souborů k postupu na Wolkrův Prostějov, přičemž hlavním kritériem musí být (písemně zdůvodněná) kvalita inscenace především s ohledem na její inspirativnost v rámci celostátní přehlídky.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Pokud lektorský sbor uvede u doporučených souborů pořadí, poslouží to jen k interní potřebě programové rady WP. Není vhodné, aby pořadí bylo veřejně vyhlášeno. Programová rada k navrženému pořadí přihlédne, ale není povinna ho respektovat.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Doporučujeme pořadatelům krajských přehlídek použít evidenční list zaslaný pracovníkem NIPOS-ARTAMA už jako přihlášku do krajského kola. Pokud tak pořadatel neučiní, je nutné, aby doporučené soubory vyplnily evidenční listy na WP bezprostředně po skončení přehlídky.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K čitelně vyplněnému evidenčnímu listu přiloží scénář a anotaci inscenace v rozsahu 3–6 řádků, použitelnou bez úprav jako materiál do programové brožury WP, dále stručnou informaci o souboru a o autorovi (autorech); osoby a obsazení včetně dalších údajů o tvůrčím týmu – režisér, scénograf, autor hudby, pedagogické vedení apod., a minimálně pět propagačních fotografií z inscenace. Dále je třeba dodat alespoň část </w:t>
      </w:r>
      <w:r w:rsidDel="00000000" w:rsidR="00000000" w:rsidRPr="00000000">
        <w:rPr>
          <w:b w:val="1"/>
          <w:rtl w:val="0"/>
        </w:rPr>
        <w:t xml:space="preserve">záznamu představení</w:t>
      </w:r>
      <w:r w:rsidDel="00000000" w:rsidR="00000000" w:rsidRPr="00000000">
        <w:rPr>
          <w:rtl w:val="0"/>
        </w:rPr>
        <w:t xml:space="preserve"> (nejlépe formou odkazu na YouTube). Záznam slouží programové radě WP k objektivnějšímu rozhodování o zařazení inscenací do programu WP, přičemž nejde o kvalitu nebo úplnost záznamu, spíše o možnost nahlédnout do inscenačních principů. 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Po dohodě s pořadatelem krajské přehlídky je možné přílohy evidenčního listu poslat elektronicky na: </w:t>
      </w:r>
      <w:r w:rsidDel="00000000" w:rsidR="00000000" w:rsidRPr="00000000">
        <w:rPr>
          <w:i w:val="1"/>
          <w:rtl w:val="0"/>
        </w:rPr>
        <w:t xml:space="preserve">lubinova@nipos.cz</w:t>
      </w:r>
      <w:r w:rsidDel="00000000" w:rsidR="00000000" w:rsidRPr="00000000">
        <w:rPr>
          <w:rtl w:val="0"/>
        </w:rPr>
        <w:t xml:space="preserve">, a to do tří dnů od konání přehlídky, ne však později než 16. 4. 2023. Pokud tak neučiní, vystavují se soubory nebezpečí, že nebudou na celostátní přehlídku pozvány.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Pořadatel vybere vyplněné evidenční listy a všem účastníkům zprostředkuje nabídku seminářů konaných v rámci 66. Wolkrova Prostějova.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Do programu WP budou soubory zařazeny rozhodnutím programové rady WP na jejím zasedání v druhé polovině dubna 2023.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Upozornění:</w:t>
      </w:r>
    </w:p>
    <w:p w:rsidR="00000000" w:rsidDel="00000000" w:rsidP="00000000" w:rsidRDefault="00000000" w:rsidRPr="00000000" w14:paraId="00000041">
      <w:pPr>
        <w:shd w:fill="ffffff" w:val="clear"/>
        <w:spacing w:after="160" w:lineRule="auto"/>
        <w:rPr/>
      </w:pPr>
      <w:r w:rsidDel="00000000" w:rsidR="00000000" w:rsidRPr="00000000">
        <w:rPr>
          <w:b w:val="1"/>
          <w:rtl w:val="0"/>
        </w:rPr>
        <w:t xml:space="preserve">Pořadatel má právo nezařadit doporučenou inscenaci do programu, pokud ani po konzultaci se souborem nenalezne přiměřený termín či prostor pro danou produkci.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Cenu Wolkrova Prostějova získává nejinspirativnější inscenace WP.</w:t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Cenu Jana Roubala uděluje lektorský sbor za dramaturgickou objevnost a nalezení adekvátního scénického tvaru inscenace.</w:t>
      </w:r>
    </w:p>
    <w:p w:rsidR="00000000" w:rsidDel="00000000" w:rsidP="00000000" w:rsidRDefault="00000000" w:rsidRPr="00000000" w14:paraId="00000044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Další ocenění může získat libovolný počet podnětných inscenací.</w:t>
      </w:r>
    </w:p>
    <w:p w:rsidR="00000000" w:rsidDel="00000000" w:rsidP="00000000" w:rsidRDefault="00000000" w:rsidRPr="00000000" w14:paraId="00000045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Cena diváka je udělována na základě divácké ankety.</w:t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V. ZÁVĚREČNÁ USTANOVENÍ</w:t>
      </w:r>
    </w:p>
    <w:p w:rsidR="00000000" w:rsidDel="00000000" w:rsidP="00000000" w:rsidRDefault="00000000" w:rsidRPr="00000000" w14:paraId="00000047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  <w:t xml:space="preserve">V případě ekonomických potíží nebo nepříznivé epidemické situace může být program přehlídky omezen nebo může být přehlídka odvolána.</w:t>
      </w:r>
    </w:p>
    <w:p w:rsidR="00000000" w:rsidDel="00000000" w:rsidP="00000000" w:rsidRDefault="00000000" w:rsidRPr="00000000" w14:paraId="00000048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1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Zpracovala Ivana Lubinová</w:t>
        <w:br w:type="textWrapping"/>
        <w:t xml:space="preserve">NIPOS-ARTAMA, říjen 2022</w:t>
      </w:r>
    </w:p>
    <w:sectPr>
      <w:pgSz w:h="16834" w:w="11909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wpbBRtNCk0mtxyd2vUBvRq3IQ==">AMUW2mVGBaC/ay5bQOWz2KFiafPd1rqVDsVLpcrb1EjJJ9Vvo8xFx9xDzH4iazxcLslJ/I4FOhZS1nc25LnHztOeMqSDceve99S5nYw0SwFKeKEvrmzBkuuEbx1YKpPGBgPR0BaLgrdrQf/gYgA/4Zki0eSbVr61gYnVn6mOxIUdK3LXKgTXFMs=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2022-10-12T09:26:00Z</dcterms:created>
  <dc:creator>Jakub Hulák</dc:creator>
</cp:coreProperties>
</file>