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6E" w:rsidRPr="00077FE8" w:rsidRDefault="00077FE8" w:rsidP="006D146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lang w:eastAsia="cs-CZ"/>
        </w:rPr>
      </w:pPr>
      <w:r w:rsidRPr="00077FE8">
        <w:rPr>
          <w:rFonts w:ascii="Arial" w:eastAsia="Times New Roman" w:hAnsi="Arial" w:cs="Arial"/>
          <w:bCs/>
          <w:lang w:eastAsia="cs-CZ"/>
        </w:rPr>
        <w:t>Tisková zpráva 26. 6</w:t>
      </w:r>
      <w:r w:rsidR="006D146E" w:rsidRPr="00077FE8">
        <w:rPr>
          <w:rFonts w:ascii="Arial" w:eastAsia="Times New Roman" w:hAnsi="Arial" w:cs="Arial"/>
          <w:bCs/>
          <w:lang w:eastAsia="cs-CZ"/>
        </w:rPr>
        <w:t>. 2020, Pardubický kraj</w:t>
      </w:r>
    </w:p>
    <w:p w:rsidR="00077FE8" w:rsidRPr="00077FE8" w:rsidRDefault="00077FE8" w:rsidP="00077FE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bookmarkStart w:id="0" w:name="_GoBack"/>
      <w:r w:rsidRPr="00077FE8">
        <w:rPr>
          <w:rFonts w:ascii="Arial" w:eastAsia="Times New Roman" w:hAnsi="Arial" w:cs="Arial"/>
          <w:b/>
          <w:bCs/>
          <w:lang w:eastAsia="cs-CZ"/>
        </w:rPr>
        <w:t>Knihovní centrum U </w:t>
      </w:r>
      <w:proofErr w:type="spellStart"/>
      <w:r w:rsidRPr="00077FE8">
        <w:rPr>
          <w:rFonts w:ascii="Arial" w:eastAsia="Times New Roman" w:hAnsi="Arial" w:cs="Arial"/>
          <w:b/>
          <w:bCs/>
          <w:lang w:eastAsia="cs-CZ"/>
        </w:rPr>
        <w:t>Vokolků</w:t>
      </w:r>
      <w:proofErr w:type="spellEnd"/>
      <w:r w:rsidRPr="00077FE8">
        <w:rPr>
          <w:rFonts w:ascii="Arial" w:eastAsia="Times New Roman" w:hAnsi="Arial" w:cs="Arial"/>
          <w:b/>
          <w:bCs/>
          <w:lang w:eastAsia="cs-CZ"/>
        </w:rPr>
        <w:t xml:space="preserve"> na </w:t>
      </w:r>
      <w:proofErr w:type="spellStart"/>
      <w:r w:rsidRPr="00077FE8">
        <w:rPr>
          <w:rFonts w:ascii="Arial" w:eastAsia="Times New Roman" w:hAnsi="Arial" w:cs="Arial"/>
          <w:b/>
          <w:bCs/>
          <w:lang w:eastAsia="cs-CZ"/>
        </w:rPr>
        <w:t>Příhrádku</w:t>
      </w:r>
      <w:proofErr w:type="spellEnd"/>
    </w:p>
    <w:bookmarkEnd w:id="0"/>
    <w:p w:rsidR="00077FE8" w:rsidRPr="00077FE8" w:rsidRDefault="00077FE8" w:rsidP="00077FE8">
      <w:pPr>
        <w:pStyle w:val="Normlnweb"/>
        <w:rPr>
          <w:rFonts w:ascii="Arial" w:hAnsi="Arial" w:cs="Arial"/>
          <w:sz w:val="22"/>
          <w:szCs w:val="22"/>
        </w:rPr>
      </w:pPr>
      <w:r w:rsidRPr="00077FE8">
        <w:rPr>
          <w:rFonts w:ascii="Arial" w:hAnsi="Arial" w:cs="Arial"/>
          <w:bCs/>
          <w:sz w:val="22"/>
          <w:szCs w:val="22"/>
        </w:rPr>
        <w:t xml:space="preserve">Řadu let nevyužívané budovy na kouzelném historickém předpolí Zámku Pardubice, na takzvaném </w:t>
      </w:r>
      <w:proofErr w:type="spellStart"/>
      <w:r w:rsidRPr="00077FE8">
        <w:rPr>
          <w:rFonts w:ascii="Arial" w:hAnsi="Arial" w:cs="Arial"/>
          <w:bCs/>
          <w:sz w:val="22"/>
          <w:szCs w:val="22"/>
        </w:rPr>
        <w:t>Příhrádku</w:t>
      </w:r>
      <w:proofErr w:type="spellEnd"/>
      <w:r w:rsidRPr="00077FE8">
        <w:rPr>
          <w:rFonts w:ascii="Arial" w:hAnsi="Arial" w:cs="Arial"/>
          <w:bCs/>
          <w:sz w:val="22"/>
          <w:szCs w:val="22"/>
        </w:rPr>
        <w:t>, byly v pátek 26. června 2020 slavnostně předány do užívání Pardubickému kraji a jeho Krajské knihovně. Skončila tak skoro tříletá rekonstrukce, na kterou kraj využil prostředky převážně z evropských fondů.</w:t>
      </w:r>
      <w:r w:rsidRPr="00077FE8">
        <w:rPr>
          <w:rFonts w:ascii="Arial" w:hAnsi="Arial" w:cs="Arial"/>
          <w:bCs/>
          <w:color w:val="000000"/>
          <w:sz w:val="22"/>
          <w:szCs w:val="22"/>
        </w:rPr>
        <w:t xml:space="preserve"> Od pondělí od 10 hodin bude Knihovní centrum U </w:t>
      </w:r>
      <w:proofErr w:type="spellStart"/>
      <w:r w:rsidRPr="00077FE8">
        <w:rPr>
          <w:rFonts w:ascii="Arial" w:hAnsi="Arial" w:cs="Arial"/>
          <w:bCs/>
          <w:color w:val="000000"/>
          <w:sz w:val="22"/>
          <w:szCs w:val="22"/>
        </w:rPr>
        <w:t>Vokolků</w:t>
      </w:r>
      <w:proofErr w:type="spellEnd"/>
      <w:r w:rsidRPr="00077FE8">
        <w:rPr>
          <w:rFonts w:ascii="Arial" w:hAnsi="Arial" w:cs="Arial"/>
          <w:bCs/>
          <w:color w:val="000000"/>
          <w:sz w:val="22"/>
          <w:szCs w:val="22"/>
        </w:rPr>
        <w:t xml:space="preserve"> již otevřené pro veřejnost.</w:t>
      </w:r>
    </w:p>
    <w:p w:rsidR="00077FE8" w:rsidRPr="00077FE8" w:rsidRDefault="00077FE8" w:rsidP="00077FE8">
      <w:pPr>
        <w:pStyle w:val="Normlnweb"/>
        <w:rPr>
          <w:rFonts w:ascii="Arial" w:hAnsi="Arial" w:cs="Arial"/>
          <w:sz w:val="22"/>
          <w:szCs w:val="22"/>
        </w:rPr>
      </w:pPr>
      <w:r w:rsidRPr="00077FE8">
        <w:rPr>
          <w:rFonts w:ascii="Arial" w:hAnsi="Arial" w:cs="Arial"/>
          <w:b/>
          <w:bCs/>
          <w:sz w:val="22"/>
          <w:szCs w:val="22"/>
        </w:rPr>
        <w:t>Kraj převzal budovy od státu</w:t>
      </w:r>
    </w:p>
    <w:p w:rsidR="00077FE8" w:rsidRPr="00077FE8" w:rsidRDefault="00077FE8" w:rsidP="00077FE8">
      <w:pPr>
        <w:pStyle w:val="Normlnweb"/>
        <w:rPr>
          <w:rFonts w:ascii="Arial" w:hAnsi="Arial" w:cs="Arial"/>
          <w:sz w:val="22"/>
          <w:szCs w:val="22"/>
        </w:rPr>
      </w:pPr>
      <w:r w:rsidRPr="00077FE8">
        <w:rPr>
          <w:rStyle w:val="Zdraznn"/>
          <w:rFonts w:ascii="Arial" w:hAnsi="Arial" w:cs="Arial"/>
          <w:sz w:val="22"/>
          <w:szCs w:val="22"/>
        </w:rPr>
        <w:t>„Budovy patřily Národnímu památkovému ústavu, který je nevyužíval a pouze tu prováděl nejnutnější údržbu. Naštěstí se nám na začátku roku 2016 podařilo dohodnout o jejich bezúplatném převodu z majetku státu do majetku kraje. Prvního března 2016 jsme tak mohli předat klíče Krajské knihovně, která měla už dva roky připravený záměr na jejich možné využití,"</w:t>
      </w:r>
      <w:r w:rsidRPr="00077FE8">
        <w:rPr>
          <w:rFonts w:ascii="Arial" w:hAnsi="Arial" w:cs="Arial"/>
          <w:sz w:val="22"/>
          <w:szCs w:val="22"/>
        </w:rPr>
        <w:t xml:space="preserve"> popsal začátky projektu hejtman Pardubického kraje Martin Netolický.</w:t>
      </w:r>
    </w:p>
    <w:p w:rsidR="00077FE8" w:rsidRPr="00077FE8" w:rsidRDefault="00077FE8" w:rsidP="00077FE8">
      <w:pPr>
        <w:pStyle w:val="Normlnweb"/>
        <w:rPr>
          <w:rFonts w:ascii="Arial" w:hAnsi="Arial" w:cs="Arial"/>
          <w:sz w:val="22"/>
          <w:szCs w:val="22"/>
        </w:rPr>
      </w:pPr>
      <w:r w:rsidRPr="00077FE8">
        <w:rPr>
          <w:rFonts w:ascii="Arial" w:hAnsi="Arial" w:cs="Arial"/>
          <w:sz w:val="22"/>
          <w:szCs w:val="22"/>
        </w:rPr>
        <w:t xml:space="preserve">V následujícím roce se zrodil projekt, který měl šanci uspět ve výzvách evropských fondů. </w:t>
      </w:r>
      <w:r w:rsidRPr="00077FE8">
        <w:rPr>
          <w:rStyle w:val="Zdraznn"/>
          <w:rFonts w:ascii="Arial" w:hAnsi="Arial" w:cs="Arial"/>
          <w:sz w:val="22"/>
          <w:szCs w:val="22"/>
        </w:rPr>
        <w:t>„To se skutečně podařilo. Prostřednictvím ITI Hradecko-pardubické aglomerace jsme získali dotaci z Integrovaného regionálního operačního programu, která tvoří 85 procent z celkových způsobilých výdajů. Samotná stavba za celkem 39 milionů korun začala v roce 2017 a skončila v závěru loňského roku. Poté následovalo vybavení vnitřních prostor za přibližně 14 milionů korun,"</w:t>
      </w:r>
      <w:r w:rsidRPr="00077FE8">
        <w:rPr>
          <w:rFonts w:ascii="Arial" w:hAnsi="Arial" w:cs="Arial"/>
          <w:sz w:val="22"/>
          <w:szCs w:val="22"/>
        </w:rPr>
        <w:t xml:space="preserve"> pokračoval 1. náměstek hejtmana pro majetek, investice a kulturu Roman Línek.</w:t>
      </w:r>
    </w:p>
    <w:p w:rsidR="00077FE8" w:rsidRPr="00077FE8" w:rsidRDefault="00077FE8" w:rsidP="00077FE8">
      <w:pPr>
        <w:pStyle w:val="Normlnweb"/>
        <w:rPr>
          <w:rFonts w:ascii="Arial" w:hAnsi="Arial" w:cs="Arial"/>
          <w:sz w:val="22"/>
          <w:szCs w:val="22"/>
        </w:rPr>
      </w:pPr>
      <w:r w:rsidRPr="00077FE8">
        <w:rPr>
          <w:rFonts w:ascii="Arial" w:hAnsi="Arial" w:cs="Arial"/>
          <w:sz w:val="22"/>
          <w:szCs w:val="22"/>
        </w:rPr>
        <w:t xml:space="preserve">Rekonstrukci objektů velmi kvalitně zajistila společnost </w:t>
      </w:r>
      <w:proofErr w:type="spellStart"/>
      <w:r w:rsidRPr="00077FE8">
        <w:rPr>
          <w:rFonts w:ascii="Arial" w:hAnsi="Arial" w:cs="Arial"/>
          <w:sz w:val="22"/>
          <w:szCs w:val="22"/>
        </w:rPr>
        <w:t>Archatt</w:t>
      </w:r>
      <w:proofErr w:type="spellEnd"/>
      <w:r w:rsidRPr="00077FE8">
        <w:rPr>
          <w:rFonts w:ascii="Arial" w:hAnsi="Arial" w:cs="Arial"/>
          <w:sz w:val="22"/>
          <w:szCs w:val="22"/>
        </w:rPr>
        <w:t xml:space="preserve"> památky s.r.o. Ve výběrovém řízení na dodávky vnitřního vybavení budov nábytkem, expozičním zařízením, osvětlením a také počítačovou a audio video technologií uspěla firma AQ audio studio s.r.o.</w:t>
      </w:r>
    </w:p>
    <w:p w:rsidR="00077FE8" w:rsidRPr="00077FE8" w:rsidRDefault="00077FE8" w:rsidP="00077FE8">
      <w:pPr>
        <w:pStyle w:val="Normlnweb"/>
        <w:rPr>
          <w:rFonts w:ascii="Arial" w:hAnsi="Arial" w:cs="Arial"/>
          <w:sz w:val="22"/>
          <w:szCs w:val="22"/>
        </w:rPr>
      </w:pPr>
      <w:r w:rsidRPr="00077FE8">
        <w:rPr>
          <w:rFonts w:ascii="Arial" w:hAnsi="Arial" w:cs="Arial"/>
          <w:sz w:val="22"/>
          <w:szCs w:val="22"/>
        </w:rPr>
        <w:t xml:space="preserve">Pardubický kraj ze zdrojů ITI Hradecko-pardubické aglomerace už čerpal dotaci na rekonstrukci a vybavení odborných učeben středních škol ve výši 75 milionů korun. Úspěšný byl také s dalšími projekty z oblasti kultury – 95 milionů získal pro pardubický zámek, 69 milionů na výstavbu nového depozitáře v Ohrazenicích a o minimálně 111 milionů korun bude usilovat na revitalizaci Automatických mlýnů pro potřeby krajské galerie. </w:t>
      </w:r>
      <w:r w:rsidRPr="00077FE8">
        <w:rPr>
          <w:rStyle w:val="Zdraznn"/>
          <w:rFonts w:ascii="Arial" w:hAnsi="Arial" w:cs="Arial"/>
          <w:sz w:val="22"/>
          <w:szCs w:val="22"/>
        </w:rPr>
        <w:t>„Velmi mě těší, že Knihovní centrum může být dalším z těchto pěkných evropských projektů, který je už nyní dokončen,"</w:t>
      </w:r>
      <w:r w:rsidRPr="00077FE8">
        <w:rPr>
          <w:rFonts w:ascii="Arial" w:hAnsi="Arial" w:cs="Arial"/>
          <w:sz w:val="22"/>
          <w:szCs w:val="22"/>
        </w:rPr>
        <w:t xml:space="preserve"> uvedla radní pro regionální rozvoj a Evropské fondy Hana Štěpánová.</w:t>
      </w:r>
    </w:p>
    <w:p w:rsidR="00077FE8" w:rsidRPr="00077FE8" w:rsidRDefault="00077FE8" w:rsidP="00077FE8">
      <w:pPr>
        <w:pStyle w:val="Normlnweb"/>
        <w:rPr>
          <w:rFonts w:ascii="Arial" w:hAnsi="Arial" w:cs="Arial"/>
          <w:sz w:val="22"/>
          <w:szCs w:val="22"/>
        </w:rPr>
      </w:pPr>
      <w:r w:rsidRPr="00077FE8">
        <w:rPr>
          <w:rFonts w:ascii="Arial" w:hAnsi="Arial" w:cs="Arial"/>
          <w:b/>
          <w:bCs/>
          <w:sz w:val="22"/>
          <w:szCs w:val="22"/>
        </w:rPr>
        <w:t>Čítárna, hudební oddělení, ateliér i výstavní část</w:t>
      </w:r>
    </w:p>
    <w:p w:rsidR="00077FE8" w:rsidRPr="00077FE8" w:rsidRDefault="00077FE8" w:rsidP="00077FE8">
      <w:pPr>
        <w:pStyle w:val="Normlnweb"/>
        <w:rPr>
          <w:rFonts w:ascii="Arial" w:hAnsi="Arial" w:cs="Arial"/>
          <w:sz w:val="22"/>
          <w:szCs w:val="22"/>
        </w:rPr>
      </w:pPr>
      <w:r w:rsidRPr="00077FE8">
        <w:rPr>
          <w:rFonts w:ascii="Arial" w:hAnsi="Arial" w:cs="Arial"/>
          <w:sz w:val="22"/>
          <w:szCs w:val="22"/>
        </w:rPr>
        <w:t xml:space="preserve">První dům od Pernštýnské ulice (čp. 8) má samostatný vchod, další (čp. 7 a 6) jsou pak průchozí a mají různé využití jak pro registrované čtenáře, tak pro veřejnost nebo objednané školní a jiné skupiny. </w:t>
      </w:r>
      <w:r w:rsidRPr="00077FE8">
        <w:rPr>
          <w:rStyle w:val="Zdraznn"/>
          <w:rFonts w:ascii="Arial" w:hAnsi="Arial" w:cs="Arial"/>
          <w:sz w:val="22"/>
          <w:szCs w:val="22"/>
        </w:rPr>
        <w:t>„Myslím, že nejvíc budou lidé využívat volně přístupnou čítárnu v prvním domě, která má punc staré kavárny a mohou se tu konat i různá autorská čtení a komorní pořady. Je to bezpečný komunitní prostor k příjemnému trávení volného času spojený s možností zapůjčení volně dostupných knih a časopisů nebo stolních i venkovních her i bez průkazky knihovny. Nejedná se o kavárnu, přesto je prostřednictvím samoobslužných automatů zajištěno občerstvení. Čítárna je navíc spojena s terasou, ze které je překrásný výhled na pardubický zámek,</w:t>
      </w:r>
      <w:r w:rsidRPr="00077FE8">
        <w:rPr>
          <w:rFonts w:ascii="Arial" w:hAnsi="Arial" w:cs="Arial"/>
          <w:sz w:val="22"/>
          <w:szCs w:val="22"/>
        </w:rPr>
        <w:t>" uvedla ředitelka knihovny Radomíra Kodetová. Ve stejném domě je i grafický ateliér pro skupinové tvoření.</w:t>
      </w:r>
    </w:p>
    <w:p w:rsidR="00077FE8" w:rsidRPr="00077FE8" w:rsidRDefault="00077FE8" w:rsidP="00077FE8">
      <w:pPr>
        <w:pStyle w:val="Normlnweb"/>
        <w:rPr>
          <w:rFonts w:ascii="Arial" w:hAnsi="Arial" w:cs="Arial"/>
          <w:sz w:val="22"/>
          <w:szCs w:val="22"/>
        </w:rPr>
      </w:pPr>
      <w:r w:rsidRPr="00077FE8">
        <w:rPr>
          <w:rFonts w:ascii="Arial" w:hAnsi="Arial" w:cs="Arial"/>
          <w:sz w:val="22"/>
          <w:szCs w:val="22"/>
        </w:rPr>
        <w:t>V prostředním domě nabídne své služby rozšířené hudební oddělení Krajské knihovny se sbírkou not, hudební literatury i časopisů. Je zde možné pracovat na počítači s přístupem na internet, do databází a k dispozici jsou i kopírovací a </w:t>
      </w:r>
      <w:proofErr w:type="spellStart"/>
      <w:r w:rsidRPr="00077FE8">
        <w:rPr>
          <w:rFonts w:ascii="Arial" w:hAnsi="Arial" w:cs="Arial"/>
          <w:sz w:val="22"/>
          <w:szCs w:val="22"/>
        </w:rPr>
        <w:t>reproslužby</w:t>
      </w:r>
      <w:proofErr w:type="spellEnd"/>
      <w:r w:rsidRPr="00077FE8">
        <w:rPr>
          <w:rFonts w:ascii="Arial" w:hAnsi="Arial" w:cs="Arial"/>
          <w:sz w:val="22"/>
          <w:szCs w:val="22"/>
        </w:rPr>
        <w:t>. Specialitou je vybudování odborné badatelny s ojedinělým fondem dokumentů z oblasti kosmonautiky a astronomie.</w:t>
      </w:r>
    </w:p>
    <w:p w:rsidR="00077FE8" w:rsidRPr="00077FE8" w:rsidRDefault="00077FE8" w:rsidP="00077FE8">
      <w:pPr>
        <w:pStyle w:val="Normlnweb"/>
        <w:rPr>
          <w:rFonts w:ascii="Arial" w:hAnsi="Arial" w:cs="Arial"/>
          <w:sz w:val="22"/>
          <w:szCs w:val="22"/>
        </w:rPr>
      </w:pPr>
      <w:r w:rsidRPr="00077FE8">
        <w:rPr>
          <w:rFonts w:ascii="Arial" w:hAnsi="Arial" w:cs="Arial"/>
          <w:sz w:val="22"/>
          <w:szCs w:val="22"/>
        </w:rPr>
        <w:t xml:space="preserve">V budově, která sousedí s věží, je výstavní a muzejní část. Nyní jsou zde vystaveny historické tisky z 15. a 16. století zapůjčené z Regionálního muzea v Chrudimi a dále je tu výstava literárních osobností Pardubického kraje s řadou zajímavých dokumentů z majetku paměťových institucí, převážně ze sbírek Východočeského muzea Pardubice. Vstupní výstava je věnována historii i současnosti rodiny </w:t>
      </w:r>
      <w:proofErr w:type="spellStart"/>
      <w:r w:rsidRPr="00077FE8">
        <w:rPr>
          <w:rFonts w:ascii="Arial" w:hAnsi="Arial" w:cs="Arial"/>
          <w:sz w:val="22"/>
          <w:szCs w:val="22"/>
        </w:rPr>
        <w:t>Vokolků</w:t>
      </w:r>
      <w:proofErr w:type="spellEnd"/>
      <w:r w:rsidRPr="00077FE8">
        <w:rPr>
          <w:rFonts w:ascii="Arial" w:hAnsi="Arial" w:cs="Arial"/>
          <w:sz w:val="22"/>
          <w:szCs w:val="22"/>
        </w:rPr>
        <w:t>, po kterých nese celý komplex budov jméno - Knihovní centrum u </w:t>
      </w:r>
      <w:proofErr w:type="spellStart"/>
      <w:r w:rsidRPr="00077FE8">
        <w:rPr>
          <w:rFonts w:ascii="Arial" w:hAnsi="Arial" w:cs="Arial"/>
          <w:sz w:val="22"/>
          <w:szCs w:val="22"/>
        </w:rPr>
        <w:t>Vokolků</w:t>
      </w:r>
      <w:proofErr w:type="spellEnd"/>
      <w:r w:rsidRPr="00077FE8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077FE8">
        <w:rPr>
          <w:rFonts w:ascii="Arial" w:hAnsi="Arial" w:cs="Arial"/>
          <w:sz w:val="22"/>
          <w:szCs w:val="22"/>
        </w:rPr>
        <w:t>Příhrádku</w:t>
      </w:r>
      <w:proofErr w:type="spellEnd"/>
      <w:r w:rsidRPr="00077FE8">
        <w:rPr>
          <w:rFonts w:ascii="Arial" w:hAnsi="Arial" w:cs="Arial"/>
          <w:sz w:val="22"/>
          <w:szCs w:val="22"/>
        </w:rPr>
        <w:t>.</w:t>
      </w:r>
    </w:p>
    <w:p w:rsidR="00077FE8" w:rsidRPr="00077FE8" w:rsidRDefault="00077FE8" w:rsidP="00077FE8">
      <w:pPr>
        <w:pStyle w:val="Normlnweb"/>
        <w:rPr>
          <w:rFonts w:ascii="Arial" w:hAnsi="Arial" w:cs="Arial"/>
          <w:sz w:val="22"/>
          <w:szCs w:val="22"/>
        </w:rPr>
      </w:pPr>
      <w:r w:rsidRPr="00077FE8">
        <w:rPr>
          <w:rFonts w:ascii="Arial" w:hAnsi="Arial" w:cs="Arial"/>
          <w:b/>
          <w:bCs/>
          <w:sz w:val="22"/>
          <w:szCs w:val="22"/>
        </w:rPr>
        <w:t xml:space="preserve">Pocta rodině </w:t>
      </w:r>
      <w:proofErr w:type="spellStart"/>
      <w:r w:rsidRPr="00077FE8">
        <w:rPr>
          <w:rFonts w:ascii="Arial" w:hAnsi="Arial" w:cs="Arial"/>
          <w:b/>
          <w:bCs/>
          <w:sz w:val="22"/>
          <w:szCs w:val="22"/>
        </w:rPr>
        <w:t>Vokolků</w:t>
      </w:r>
      <w:proofErr w:type="spellEnd"/>
    </w:p>
    <w:p w:rsidR="00077FE8" w:rsidRPr="00077FE8" w:rsidRDefault="00077FE8" w:rsidP="00077FE8">
      <w:pPr>
        <w:pStyle w:val="Normlnweb"/>
        <w:rPr>
          <w:rFonts w:ascii="Arial" w:hAnsi="Arial" w:cs="Arial"/>
          <w:sz w:val="22"/>
          <w:szCs w:val="22"/>
        </w:rPr>
      </w:pPr>
      <w:r w:rsidRPr="00077FE8">
        <w:rPr>
          <w:rStyle w:val="Zdraznn"/>
          <w:rFonts w:ascii="Arial" w:hAnsi="Arial" w:cs="Arial"/>
          <w:sz w:val="22"/>
          <w:szCs w:val="22"/>
        </w:rPr>
        <w:t>„</w:t>
      </w:r>
      <w:proofErr w:type="spellStart"/>
      <w:r w:rsidRPr="00077FE8">
        <w:rPr>
          <w:rStyle w:val="Zdraznn"/>
          <w:rFonts w:ascii="Arial" w:hAnsi="Arial" w:cs="Arial"/>
          <w:sz w:val="22"/>
          <w:szCs w:val="22"/>
        </w:rPr>
        <w:t>Vokolkovi</w:t>
      </w:r>
      <w:proofErr w:type="spellEnd"/>
      <w:r w:rsidRPr="00077FE8">
        <w:rPr>
          <w:rStyle w:val="Zdraznn"/>
          <w:rFonts w:ascii="Arial" w:hAnsi="Arial" w:cs="Arial"/>
          <w:sz w:val="22"/>
          <w:szCs w:val="22"/>
        </w:rPr>
        <w:t xml:space="preserve"> byli významnou pardubickou rodinou, kterou komunisté v 50. letech minulého století připravili nejen o komerční a uměleckou tiskárnu, ale také o možnosti uplatnění jejich tří literárně a výtvarně nadaných synů," </w:t>
      </w:r>
      <w:r w:rsidRPr="00077FE8">
        <w:rPr>
          <w:rFonts w:ascii="Arial" w:hAnsi="Arial" w:cs="Arial"/>
          <w:sz w:val="22"/>
          <w:szCs w:val="22"/>
        </w:rPr>
        <w:t xml:space="preserve">řekl u této příležitosti Roman Línek, který byl v roce 2018 iniciátorem souboru akcí na jejich připomenutí. Projekt zahrnoval mimo jiné výstavy, natočení vzpomínkového filmu i odbornou konferenci, která byla završena odborníky oceňovaným sborníkem. V témže roce byli bratři </w:t>
      </w:r>
      <w:proofErr w:type="spellStart"/>
      <w:r w:rsidRPr="00077FE8">
        <w:rPr>
          <w:rFonts w:ascii="Arial" w:hAnsi="Arial" w:cs="Arial"/>
          <w:sz w:val="22"/>
          <w:szCs w:val="22"/>
        </w:rPr>
        <w:t>Vokolkovi</w:t>
      </w:r>
      <w:proofErr w:type="spellEnd"/>
      <w:r w:rsidRPr="00077FE8">
        <w:rPr>
          <w:rFonts w:ascii="Arial" w:hAnsi="Arial" w:cs="Arial"/>
          <w:sz w:val="22"/>
          <w:szCs w:val="22"/>
        </w:rPr>
        <w:t xml:space="preserve"> zařazeni mezi významné osobnosti zapsané v dokumentu Tvář kraje.</w:t>
      </w:r>
    </w:p>
    <w:p w:rsidR="00077FE8" w:rsidRPr="00077FE8" w:rsidRDefault="00077FE8" w:rsidP="00077FE8">
      <w:pPr>
        <w:pStyle w:val="Normlnweb"/>
        <w:rPr>
          <w:rFonts w:ascii="Arial" w:hAnsi="Arial" w:cs="Arial"/>
          <w:sz w:val="22"/>
          <w:szCs w:val="22"/>
        </w:rPr>
      </w:pPr>
      <w:r w:rsidRPr="00077FE8">
        <w:rPr>
          <w:rFonts w:ascii="Arial" w:hAnsi="Arial" w:cs="Arial"/>
          <w:sz w:val="22"/>
          <w:szCs w:val="22"/>
        </w:rPr>
        <w:t>V knihovním centru se s odkazem této rodiny setkáte ještě na dalším místě. V grafickém ateliéru jsou instalované historické poklady z </w:t>
      </w:r>
      <w:proofErr w:type="spellStart"/>
      <w:r w:rsidRPr="00077FE8">
        <w:rPr>
          <w:rFonts w:ascii="Arial" w:hAnsi="Arial" w:cs="Arial"/>
          <w:sz w:val="22"/>
          <w:szCs w:val="22"/>
        </w:rPr>
        <w:t>Vokolkovy</w:t>
      </w:r>
      <w:proofErr w:type="spellEnd"/>
      <w:r w:rsidRPr="00077FE8">
        <w:rPr>
          <w:rFonts w:ascii="Arial" w:hAnsi="Arial" w:cs="Arial"/>
          <w:sz w:val="22"/>
          <w:szCs w:val="22"/>
        </w:rPr>
        <w:t xml:space="preserve"> tiskárny, které se podařilo zachránit při ničení a konfiskaci tiskárny v Jindřišské ulici v Pardubicích komunisty. Tiskařský lis z roku 1859, původní kasu s písmeny a řezačku se sešívačkou tehdy převezl pod pláštíkem tmy do pardubického muzea na zámku Vlastimil </w:t>
      </w:r>
      <w:proofErr w:type="spellStart"/>
      <w:r w:rsidRPr="00077FE8">
        <w:rPr>
          <w:rFonts w:ascii="Arial" w:hAnsi="Arial" w:cs="Arial"/>
          <w:sz w:val="22"/>
          <w:szCs w:val="22"/>
        </w:rPr>
        <w:t>Vokolek</w:t>
      </w:r>
      <w:proofErr w:type="spellEnd"/>
      <w:r w:rsidRPr="00077FE8">
        <w:rPr>
          <w:rFonts w:ascii="Arial" w:hAnsi="Arial" w:cs="Arial"/>
          <w:sz w:val="22"/>
          <w:szCs w:val="22"/>
        </w:rPr>
        <w:t xml:space="preserve">, člen pardubického Musejního spolku. Podařilo se mu ještě v muzeu, které ho na čas zaměstnalo, vydat několik svazků z tohoto exilu, ale už za pár let musel nastoupit do místní chemičky jako dělník. Jeho syn Vít </w:t>
      </w:r>
      <w:proofErr w:type="spellStart"/>
      <w:r w:rsidRPr="00077FE8">
        <w:rPr>
          <w:rFonts w:ascii="Arial" w:hAnsi="Arial" w:cs="Arial"/>
          <w:sz w:val="22"/>
          <w:szCs w:val="22"/>
        </w:rPr>
        <w:t>Vokolek</w:t>
      </w:r>
      <w:proofErr w:type="spellEnd"/>
      <w:r w:rsidRPr="00077FE8">
        <w:rPr>
          <w:rFonts w:ascii="Arial" w:hAnsi="Arial" w:cs="Arial"/>
          <w:sz w:val="22"/>
          <w:szCs w:val="22"/>
        </w:rPr>
        <w:t>, dnes uznávaný doyen zejména pravěké archeologie a přední český odborník na dobu bronzovou vzpomíná, jak na tomto lisu za války tiskl své dětské dřevoryty. Dnes je jedním ze zástupců rodiny, kteří se slavnostního otevření mohli osobně zúčastnit.</w:t>
      </w:r>
    </w:p>
    <w:p w:rsidR="00077FE8" w:rsidRPr="00077FE8" w:rsidRDefault="00077FE8" w:rsidP="00077FE8">
      <w:pPr>
        <w:pStyle w:val="Normlnweb"/>
        <w:rPr>
          <w:rFonts w:ascii="Arial" w:hAnsi="Arial" w:cs="Arial"/>
          <w:sz w:val="22"/>
          <w:szCs w:val="22"/>
        </w:rPr>
      </w:pPr>
      <w:r w:rsidRPr="00077FE8">
        <w:rPr>
          <w:rFonts w:ascii="Arial" w:hAnsi="Arial" w:cs="Arial"/>
          <w:b/>
          <w:bCs/>
          <w:sz w:val="22"/>
          <w:szCs w:val="22"/>
        </w:rPr>
        <w:t>Domy promluvily o historii města</w:t>
      </w:r>
    </w:p>
    <w:p w:rsidR="00077FE8" w:rsidRPr="00077FE8" w:rsidRDefault="00077FE8" w:rsidP="00077FE8">
      <w:pPr>
        <w:pStyle w:val="Normlnweb"/>
        <w:rPr>
          <w:rFonts w:ascii="Arial" w:hAnsi="Arial" w:cs="Arial"/>
          <w:sz w:val="22"/>
          <w:szCs w:val="22"/>
        </w:rPr>
      </w:pPr>
      <w:r w:rsidRPr="00077FE8">
        <w:rPr>
          <w:rFonts w:ascii="Arial" w:hAnsi="Arial" w:cs="Arial"/>
          <w:sz w:val="22"/>
          <w:szCs w:val="22"/>
        </w:rPr>
        <w:t>V muzejní části se zájemci dozví také o historii těchto domů. Při rekonstrukci je podrobně prozkoumali i archeologové. Nejstarší zjištěné archeologické situace spadaly do 14. až 15. století a lze je spojovat s životem ve vrcholně středověkém městě. Jedná se o doklad lidské činnosti, která předcházela vyčlenění a výstavbě Přihrádku coby samostatného celku mimo městskou jurisdikci. Počátky Přihrádku v podobě hospodářsko-řemeslnického zázemí pardubického zámku jsou kladeny na počátek 16. století, do období krátce po roce 1516, ke kterému je písemně doloženo rušení starších domů předcházejících dodnes dochované zástavbě.</w:t>
      </w:r>
    </w:p>
    <w:p w:rsidR="00077FE8" w:rsidRPr="00077FE8" w:rsidRDefault="00077FE8" w:rsidP="00077FE8">
      <w:pPr>
        <w:pStyle w:val="Normlnweb"/>
        <w:rPr>
          <w:rFonts w:ascii="Arial" w:hAnsi="Arial" w:cs="Arial"/>
          <w:sz w:val="22"/>
          <w:szCs w:val="22"/>
        </w:rPr>
      </w:pPr>
      <w:r w:rsidRPr="00077FE8">
        <w:rPr>
          <w:rFonts w:ascii="Arial" w:hAnsi="Arial" w:cs="Arial"/>
          <w:b/>
          <w:bCs/>
          <w:sz w:val="22"/>
          <w:szCs w:val="22"/>
        </w:rPr>
        <w:t xml:space="preserve">O prázdninách se vrátí na </w:t>
      </w:r>
      <w:proofErr w:type="spellStart"/>
      <w:r w:rsidRPr="00077FE8">
        <w:rPr>
          <w:rFonts w:ascii="Arial" w:hAnsi="Arial" w:cs="Arial"/>
          <w:b/>
          <w:bCs/>
          <w:sz w:val="22"/>
          <w:szCs w:val="22"/>
        </w:rPr>
        <w:t>Příhrádek</w:t>
      </w:r>
      <w:proofErr w:type="spellEnd"/>
      <w:r w:rsidRPr="00077FE8">
        <w:rPr>
          <w:rFonts w:ascii="Arial" w:hAnsi="Arial" w:cs="Arial"/>
          <w:b/>
          <w:bCs/>
          <w:sz w:val="22"/>
          <w:szCs w:val="22"/>
        </w:rPr>
        <w:t xml:space="preserve"> kultura</w:t>
      </w:r>
    </w:p>
    <w:p w:rsidR="00077FE8" w:rsidRPr="00077FE8" w:rsidRDefault="00077FE8" w:rsidP="00077FE8">
      <w:pPr>
        <w:pStyle w:val="Normlnweb"/>
        <w:rPr>
          <w:rFonts w:ascii="Arial" w:hAnsi="Arial" w:cs="Arial"/>
          <w:sz w:val="22"/>
          <w:szCs w:val="22"/>
        </w:rPr>
      </w:pPr>
      <w:r w:rsidRPr="00077FE8">
        <w:rPr>
          <w:rFonts w:ascii="Arial" w:hAnsi="Arial" w:cs="Arial"/>
          <w:sz w:val="22"/>
          <w:szCs w:val="22"/>
        </w:rPr>
        <w:t xml:space="preserve">Krajská knihovna ve spolupráci s Pardubickým krajem připravila na červenec a srpen seriál různých koncertů a dalších kulturních pořadů, které znovu oživí tento magický prostor i v plenéru. </w:t>
      </w:r>
      <w:r w:rsidRPr="00077FE8">
        <w:rPr>
          <w:rStyle w:val="Zdraznn"/>
          <w:rFonts w:ascii="Arial" w:hAnsi="Arial" w:cs="Arial"/>
          <w:sz w:val="22"/>
          <w:szCs w:val="22"/>
        </w:rPr>
        <w:t>„Po společných jednáních se do prázdninových aktivit tady zapojí i Kulturní park, který se vloni prezentoval před Východočeským divadlem,"</w:t>
      </w:r>
      <w:r w:rsidRPr="00077FE8">
        <w:rPr>
          <w:rFonts w:ascii="Arial" w:hAnsi="Arial" w:cs="Arial"/>
          <w:sz w:val="22"/>
          <w:szCs w:val="22"/>
        </w:rPr>
        <w:t xml:space="preserve"> sdělil patron kulturního Léta na </w:t>
      </w:r>
      <w:proofErr w:type="spellStart"/>
      <w:r w:rsidRPr="00077FE8">
        <w:rPr>
          <w:rFonts w:ascii="Arial" w:hAnsi="Arial" w:cs="Arial"/>
          <w:sz w:val="22"/>
          <w:szCs w:val="22"/>
        </w:rPr>
        <w:t>Příhrádku</w:t>
      </w:r>
      <w:proofErr w:type="spellEnd"/>
      <w:r w:rsidRPr="00077FE8">
        <w:rPr>
          <w:rFonts w:ascii="Arial" w:hAnsi="Arial" w:cs="Arial"/>
          <w:sz w:val="22"/>
          <w:szCs w:val="22"/>
        </w:rPr>
        <w:t xml:space="preserve"> Roman Línek. Podrobnosti o jednotlivých programech najdou zájemci na webových stránkách knihovny.</w:t>
      </w:r>
    </w:p>
    <w:p w:rsidR="00077FE8" w:rsidRPr="00077FE8" w:rsidRDefault="00077FE8" w:rsidP="006D14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077FE8" w:rsidRPr="00077FE8" w:rsidRDefault="00077FE8" w:rsidP="006D14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</w:p>
    <w:p w:rsidR="006D146E" w:rsidRPr="00077FE8" w:rsidRDefault="006D146E" w:rsidP="006D14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077FE8">
        <w:rPr>
          <w:rFonts w:ascii="Arial" w:eastAsia="Times New Roman" w:hAnsi="Arial" w:cs="Arial"/>
          <w:lang w:eastAsia="cs-CZ"/>
        </w:rPr>
        <w:t>Zdroj: Pardubický kraj </w:t>
      </w:r>
    </w:p>
    <w:p w:rsidR="002B7056" w:rsidRPr="00077FE8" w:rsidRDefault="006D146E" w:rsidP="006D146E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077FE8">
        <w:rPr>
          <w:rFonts w:ascii="Arial" w:eastAsia="Times New Roman" w:hAnsi="Arial" w:cs="Arial"/>
          <w:bCs/>
          <w:color w:val="000000" w:themeColor="text1"/>
          <w:lang w:eastAsia="cs-CZ"/>
        </w:rPr>
        <w:t>PhDr. Zuzana Nováková</w:t>
      </w:r>
      <w:r w:rsidRPr="00077FE8">
        <w:rPr>
          <w:rFonts w:ascii="Arial" w:eastAsia="Times New Roman" w:hAnsi="Arial" w:cs="Arial"/>
          <w:color w:val="000000" w:themeColor="text1"/>
          <w:lang w:eastAsia="cs-CZ"/>
        </w:rPr>
        <w:br/>
        <w:t xml:space="preserve">oddělení komunikace a vnějších vztahů </w:t>
      </w:r>
      <w:r w:rsidRPr="00077FE8">
        <w:rPr>
          <w:rFonts w:ascii="Arial" w:eastAsia="Times New Roman" w:hAnsi="Arial" w:cs="Arial"/>
          <w:color w:val="000000" w:themeColor="text1"/>
          <w:lang w:eastAsia="cs-CZ"/>
        </w:rPr>
        <w:br/>
        <w:t xml:space="preserve">kancelář hejtmana </w:t>
      </w:r>
      <w:r w:rsidRPr="00077FE8">
        <w:rPr>
          <w:rFonts w:ascii="Arial" w:eastAsia="Times New Roman" w:hAnsi="Arial" w:cs="Arial"/>
          <w:color w:val="000000" w:themeColor="text1"/>
          <w:lang w:eastAsia="cs-CZ"/>
        </w:rPr>
        <w:br/>
        <w:t>Pardubický kraj</w:t>
      </w:r>
      <w:r w:rsidRPr="00077FE8">
        <w:rPr>
          <w:rFonts w:ascii="Arial" w:eastAsia="Times New Roman" w:hAnsi="Arial" w:cs="Arial"/>
          <w:color w:val="000000" w:themeColor="text1"/>
          <w:lang w:eastAsia="cs-CZ"/>
        </w:rPr>
        <w:br/>
        <w:t>Komenského náměstí 125</w:t>
      </w:r>
      <w:r w:rsidRPr="00077FE8">
        <w:rPr>
          <w:rFonts w:ascii="Arial" w:eastAsia="Times New Roman" w:hAnsi="Arial" w:cs="Arial"/>
          <w:color w:val="000000" w:themeColor="text1"/>
          <w:lang w:eastAsia="cs-CZ"/>
        </w:rPr>
        <w:br/>
        <w:t>532 11  Pardubice</w:t>
      </w:r>
      <w:r w:rsidRPr="00077FE8">
        <w:rPr>
          <w:rFonts w:ascii="Arial" w:eastAsia="Times New Roman" w:hAnsi="Arial" w:cs="Arial"/>
          <w:color w:val="000000" w:themeColor="text1"/>
          <w:lang w:eastAsia="cs-CZ"/>
        </w:rPr>
        <w:br/>
        <w:t>Tel.  725 187 650, 466 026 628  </w:t>
      </w:r>
      <w:r w:rsidRPr="00077FE8">
        <w:rPr>
          <w:rFonts w:ascii="Arial" w:eastAsia="Times New Roman" w:hAnsi="Arial" w:cs="Arial"/>
          <w:color w:val="000000" w:themeColor="text1"/>
          <w:lang w:eastAsia="cs-CZ"/>
        </w:rPr>
        <w:br/>
      </w:r>
      <w:hyperlink r:id="rId4" w:tgtFrame="_blank" w:tooltip="http://www.pardubickykraj.cz/" w:history="1">
        <w:r w:rsidRPr="00077FE8">
          <w:rPr>
            <w:rFonts w:ascii="Arial" w:eastAsia="Times New Roman" w:hAnsi="Arial" w:cs="Arial"/>
            <w:color w:val="0000FF"/>
            <w:u w:val="single"/>
            <w:lang w:eastAsia="cs-CZ"/>
          </w:rPr>
          <w:t>www.pardubickykraj.cz</w:t>
        </w:r>
      </w:hyperlink>
      <w:r w:rsidRPr="00077FE8">
        <w:rPr>
          <w:rFonts w:ascii="Arial" w:eastAsia="Times New Roman" w:hAnsi="Arial" w:cs="Arial"/>
          <w:lang w:eastAsia="cs-CZ"/>
        </w:rPr>
        <w:t xml:space="preserve"> </w:t>
      </w:r>
      <w:r w:rsidRPr="00077FE8">
        <w:rPr>
          <w:rFonts w:ascii="Arial" w:eastAsia="Times New Roman" w:hAnsi="Arial" w:cs="Arial"/>
          <w:lang w:eastAsia="cs-CZ"/>
        </w:rPr>
        <w:br/>
      </w:r>
      <w:hyperlink r:id="rId5" w:tgtFrame="_blank" w:tooltip="mailto:zuzana.novakova@pardubickykraj.cz" w:history="1">
        <w:r w:rsidRPr="00077FE8">
          <w:rPr>
            <w:rFonts w:ascii="Arial" w:eastAsia="Times New Roman" w:hAnsi="Arial" w:cs="Arial"/>
            <w:color w:val="0000FF"/>
            <w:u w:val="single"/>
            <w:lang w:eastAsia="cs-CZ"/>
          </w:rPr>
          <w:t>zuzana.novakova@pardubickykraj.cz</w:t>
        </w:r>
      </w:hyperlink>
    </w:p>
    <w:sectPr w:rsidR="002B7056" w:rsidRPr="0007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99"/>
    <w:rsid w:val="00010C1F"/>
    <w:rsid w:val="00077FE8"/>
    <w:rsid w:val="00185599"/>
    <w:rsid w:val="001F4366"/>
    <w:rsid w:val="00387CD5"/>
    <w:rsid w:val="006D146E"/>
    <w:rsid w:val="0078229E"/>
    <w:rsid w:val="00C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C719F-43D1-4984-A84C-5B0B5133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7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146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77F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77F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novakova@pardubickykraj.cz" TargetMode="External"/><Relationship Id="rId4" Type="http://schemas.openxmlformats.org/officeDocument/2006/relationships/hyperlink" Target="http://www.pardubickykraj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1041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Jirglová</dc:creator>
  <cp:keywords/>
  <dc:description/>
  <cp:lastModifiedBy>Lucie Jirglová</cp:lastModifiedBy>
  <cp:revision>6</cp:revision>
  <dcterms:created xsi:type="dcterms:W3CDTF">2020-09-07T19:17:00Z</dcterms:created>
  <dcterms:modified xsi:type="dcterms:W3CDTF">2020-09-07T19:25:00Z</dcterms:modified>
</cp:coreProperties>
</file>